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left="708"/>
        <w:rPr>
          <w:rFonts w:ascii="Roboto" w:hAnsi="Roboto" w:eastAsia="Times New Roman" w:cs="Times New Roman"/>
          <w:color w:val="000000"/>
          <w:sz w:val="20"/>
          <w:szCs w:val="20"/>
          <w:lang w:eastAsia="cs-CZ"/>
        </w:rPr>
      </w:pPr>
      <w:r>
        <w:rPr>
          <w:rFonts w:eastAsia="Times New Roman" w:cs="Times New Roman" w:ascii="Roboto" w:hAnsi="Roboto"/>
          <w:color w:val="000000"/>
          <w:sz w:val="20"/>
          <w:szCs w:val="20"/>
          <w:lang w:eastAsia="cs-CZ"/>
        </w:rPr>
        <w:drawing>
          <wp:anchor behindDoc="0" distT="0" distB="0" distL="0" distR="114300" simplePos="0" locked="0" layoutInCell="0" allowOverlap="1" relativeHeight="2">
            <wp:simplePos x="0" y="0"/>
            <wp:positionH relativeFrom="margin">
              <wp:align>left</wp:align>
            </wp:positionH>
            <wp:positionV relativeFrom="paragraph">
              <wp:posOffset>635</wp:posOffset>
            </wp:positionV>
            <wp:extent cx="1447800" cy="433705"/>
            <wp:effectExtent l="0" t="0" r="0" b="0"/>
            <wp:wrapSquare wrapText="bothSides"/>
            <wp:docPr id="1" name="Obrázek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433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ind w:left="708"/>
        <w:rPr>
          <w:rFonts w:ascii="Roboto" w:hAnsi="Roboto" w:eastAsia="Times New Roman" w:cs="Times New Roman"/>
          <w:color w:val="000000"/>
          <w:sz w:val="20"/>
          <w:szCs w:val="20"/>
          <w:lang w:eastAsia="cs-CZ"/>
        </w:rPr>
      </w:pPr>
      <w:r>
        <w:rPr>
          <w:rFonts w:eastAsia="Times New Roman" w:cs="Times New Roman" w:ascii="Roboto" w:hAnsi="Roboto"/>
          <w:color w:val="000000"/>
          <w:sz w:val="20"/>
          <w:szCs w:val="20"/>
          <w:lang w:eastAsia="cs-CZ"/>
        </w:rPr>
      </w:r>
    </w:p>
    <w:p>
      <w:pPr>
        <w:pStyle w:val="Normal"/>
        <w:spacing w:lineRule="auto" w:line="240" w:before="0" w:after="0"/>
        <w:ind w:firstLine="708"/>
        <w:rPr>
          <w:rFonts w:ascii="Arial" w:hAnsi="Arial" w:cs="Arial"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rPr>
          <w:rFonts w:ascii="Arial" w:hAnsi="Arial" w:cs="Arial"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rPr>
          <w:rFonts w:ascii="Arial" w:hAnsi="Arial" w:cs="Arial"/>
          <w:b/>
          <w:bCs/>
          <w:sz w:val="28"/>
          <w:szCs w:val="28"/>
          <w:lang w:val="x-none"/>
        </w:rPr>
      </w:pPr>
      <w:r>
        <w:rPr>
          <w:rFonts w:cs="Arial" w:ascii="Arial" w:hAnsi="Arial"/>
          <w:b/>
          <w:bCs/>
          <w:sz w:val="28"/>
          <w:szCs w:val="28"/>
        </w:rPr>
        <w:t>ŽÁDANKA Ústavu gastrointestinální onkologie (ÚGO)</w:t>
      </w:r>
    </w:p>
    <w:p>
      <w:pPr>
        <w:pStyle w:val="Normal"/>
        <w:pBdr>
          <w:bottom w:val="single" w:sz="6" w:space="0" w:color="000000"/>
        </w:pBdr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Odesílající lékař, pracoviště: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Kontakt na odesílajícího lékaře (telefon, email):</w:t>
      </w:r>
    </w:p>
    <w:p>
      <w:pPr>
        <w:pStyle w:val="Normal"/>
        <w:pBdr>
          <w:bottom w:val="single" w:sz="6" w:space="0" w:color="000000"/>
        </w:pBdr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Příjmení, jméno pacienta: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RČ: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Adresa pacienta: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Telefon: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Pojišťovna:</w:t>
      </w:r>
    </w:p>
    <w:p>
      <w:pPr>
        <w:pStyle w:val="Normal"/>
        <w:pBdr>
          <w:bottom w:val="single" w:sz="6" w:space="0" w:color="000000"/>
        </w:pBdr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Dg: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pBdr>
          <w:bottom w:val="single" w:sz="6" w:space="0" w:color="000000"/>
        </w:pBdr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cs="Arial" w:ascii="Arial" w:hAnsi="Arial"/>
          <w:b/>
          <w:bCs/>
          <w:sz w:val="20"/>
          <w:szCs w:val="20"/>
          <w:lang w:val="x-none"/>
        </w:rPr>
        <w:t>Epikríza: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cs="Arial" w:ascii="Arial" w:hAnsi="Arial"/>
          <w:b/>
          <w:bCs/>
          <w:sz w:val="20"/>
          <w:szCs w:val="20"/>
          <w:lang w:val="x-none"/>
        </w:rPr>
      </w:r>
    </w:p>
    <w:p>
      <w:pPr>
        <w:pStyle w:val="Normal"/>
        <w:pBdr>
          <w:bottom w:val="single" w:sz="6" w:space="0" w:color="000000"/>
        </w:pBdr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Požadavek na multidisciplinární tým: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pBdr>
          <w:bottom w:val="single" w:sz="6" w:space="0" w:color="000000"/>
        </w:pBdr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Anamnéza: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Předchozí operace (datum):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pBdr>
          <w:bottom w:val="single" w:sz="6" w:space="0" w:color="000000"/>
        </w:pBdr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Celkový stav pacienta: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Závažné komorbidity: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Performance status: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ASA score: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ECOG: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cs="Arial" w:ascii="Arial" w:hAnsi="Arial"/>
          <w:b/>
          <w:bCs/>
          <w:sz w:val="20"/>
          <w:szCs w:val="20"/>
        </w:rPr>
        <w:t>Nutriční stav:</w:t>
      </w:r>
    </w:p>
    <w:p>
      <w:pPr>
        <w:pStyle w:val="Normal"/>
        <w:pBdr>
          <w:bottom w:val="single" w:sz="6" w:space="0" w:color="000000"/>
        </w:pBdr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Výsledky zobrazovacích metod:</w:t>
      </w:r>
    </w:p>
    <w:p>
      <w:pPr>
        <w:pStyle w:val="Normal"/>
        <w:spacing w:lineRule="auto" w:line="240" w:before="0" w:after="0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i/>
          <w:iCs/>
          <w:sz w:val="20"/>
          <w:szCs w:val="20"/>
        </w:rPr>
        <w:t>(prosíme o zajištění zaslání snímků ePACsem, pokud vyšetření mimo FNB)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CT (datum):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MRI (datum):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PET/CT (datum):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UZV (datum):</w:t>
      </w:r>
    </w:p>
    <w:p>
      <w:pPr>
        <w:pStyle w:val="Normal"/>
        <w:pBdr>
          <w:bottom w:val="single" w:sz="6" w:space="0" w:color="000000"/>
        </w:pBdr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Výsledky vyšetření: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  <w:lang w:val="x-none"/>
        </w:rPr>
        <w:t>Kolonoskopi</w:t>
      </w:r>
      <w:r>
        <w:rPr>
          <w:rFonts w:cs="Arial" w:ascii="Arial" w:hAnsi="Arial"/>
          <w:b/>
          <w:bCs/>
          <w:sz w:val="20"/>
          <w:szCs w:val="20"/>
        </w:rPr>
        <w:t>e (datum):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  <w:lang w:val="x-none"/>
        </w:rPr>
      </w:pPr>
      <w:r>
        <w:rPr>
          <w:rFonts w:cs="Arial" w:ascii="Arial" w:hAnsi="Arial"/>
          <w:b/>
          <w:bCs/>
          <w:sz w:val="20"/>
          <w:szCs w:val="20"/>
          <w:lang w:val="x-none"/>
        </w:rPr>
        <w:t>Gastroskopie (datum)</w:t>
      </w:r>
      <w:r>
        <w:rPr>
          <w:rFonts w:cs="Arial" w:ascii="Arial" w:hAnsi="Arial"/>
          <w:b/>
          <w:bCs/>
          <w:sz w:val="20"/>
          <w:szCs w:val="20"/>
        </w:rPr>
        <w:t>: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  <w:lang w:val="x-none"/>
        </w:rPr>
      </w:pPr>
      <w:r>
        <w:rPr>
          <w:rFonts w:cs="Arial" w:ascii="Arial" w:hAnsi="Arial"/>
          <w:b/>
          <w:bCs/>
          <w:sz w:val="20"/>
          <w:szCs w:val="20"/>
          <w:lang w:val="x-none"/>
        </w:rPr>
        <w:t>Endosonografie (datum)</w:t>
      </w:r>
      <w:r>
        <w:rPr>
          <w:rFonts w:cs="Arial" w:ascii="Arial" w:hAnsi="Arial"/>
          <w:b/>
          <w:bCs/>
          <w:sz w:val="20"/>
          <w:szCs w:val="20"/>
        </w:rPr>
        <w:t>:</w:t>
      </w:r>
      <w:r>
        <w:rPr>
          <w:rFonts w:cs="Arial" w:ascii="Arial" w:hAnsi="Arial"/>
          <w:sz w:val="20"/>
          <w:szCs w:val="20"/>
          <w:lang w:val="x-none"/>
        </w:rPr>
        <w:t xml:space="preserve"> 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  <w:lang w:val="x-none"/>
        </w:rPr>
      </w:pPr>
      <w:r>
        <w:rPr>
          <w:rFonts w:cs="Arial" w:ascii="Arial" w:hAnsi="Arial"/>
          <w:b/>
          <w:bCs/>
          <w:sz w:val="20"/>
          <w:szCs w:val="20"/>
          <w:lang w:val="x-none"/>
        </w:rPr>
        <w:t>ERCP (datum)</w:t>
      </w:r>
      <w:r>
        <w:rPr>
          <w:rFonts w:cs="Arial" w:ascii="Arial" w:hAnsi="Arial"/>
          <w:b/>
          <w:bCs/>
          <w:sz w:val="20"/>
          <w:szCs w:val="20"/>
        </w:rPr>
        <w:t>:</w:t>
      </w:r>
      <w:r>
        <w:rPr>
          <w:rFonts w:cs="Arial" w:ascii="Arial" w:hAnsi="Arial"/>
          <w:sz w:val="20"/>
          <w:szCs w:val="20"/>
          <w:lang w:val="x-none"/>
        </w:rPr>
        <w:t xml:space="preserve"> </w:t>
      </w:r>
    </w:p>
    <w:p>
      <w:pPr>
        <w:pStyle w:val="Normal"/>
        <w:pBdr>
          <w:bottom w:val="single" w:sz="6" w:space="0" w:color="000000"/>
        </w:pBdr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Laboratorní vyšetření:</w:t>
      </w:r>
    </w:p>
    <w:p>
      <w:pPr>
        <w:pStyle w:val="Normal"/>
        <w:spacing w:lineRule="auto" w:line="240" w:before="0" w:after="0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i/>
          <w:iCs/>
          <w:sz w:val="20"/>
          <w:szCs w:val="20"/>
        </w:rPr>
        <w:t>(včetně onkomarkerů CEA, Ca 19-9, Ca 125, Ca 72-4, AFP, Chromogranin A)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pBdr>
          <w:bottom w:val="single" w:sz="6" w:space="0" w:color="000000"/>
        </w:pBdr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cs="Arial" w:ascii="Arial" w:hAnsi="Arial"/>
          <w:b/>
          <w:bCs/>
          <w:sz w:val="20"/>
          <w:szCs w:val="20"/>
          <w:lang w:val="x-none"/>
        </w:rPr>
        <w:t>TNM staging: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cs="Arial" w:ascii="Arial" w:hAnsi="Arial"/>
          <w:b/>
          <w:bCs/>
          <w:sz w:val="20"/>
          <w:szCs w:val="20"/>
          <w:lang w:val="x-none"/>
        </w:rPr>
        <w:t xml:space="preserve">Histologie </w:t>
      </w:r>
      <w:r>
        <w:rPr>
          <w:rFonts w:cs="Arial" w:ascii="Arial" w:hAnsi="Arial"/>
          <w:b/>
          <w:bCs/>
          <w:sz w:val="20"/>
          <w:szCs w:val="20"/>
          <w:lang w:val="x-none"/>
        </w:rPr>
        <w:t>(včetně čísla vzorku a názvu laboratoře)</w:t>
      </w:r>
      <w:r>
        <w:rPr>
          <w:rFonts w:cs="Arial" w:ascii="Arial" w:hAnsi="Arial"/>
          <w:b/>
          <w:bCs/>
          <w:sz w:val="20"/>
          <w:szCs w:val="20"/>
          <w:lang w:val="x-none"/>
        </w:rPr>
        <w:t>: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  <w:lang w:val="x-none"/>
        </w:rPr>
      </w:pPr>
      <w:r>
        <w:rPr>
          <w:rFonts w:cs="Arial" w:ascii="Arial" w:hAnsi="Arial"/>
          <w:b/>
          <w:bCs/>
          <w:sz w:val="20"/>
          <w:szCs w:val="20"/>
          <w:lang w:val="x-none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pBdr>
          <w:bottom w:val="single" w:sz="6" w:space="0" w:color="000000"/>
        </w:pBdr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p>
      <w:pPr>
        <w:pStyle w:val="Normal"/>
        <w:spacing w:lineRule="auto" w:line="240" w:before="0" w:after="0"/>
        <w:rPr>
          <w:rFonts w:ascii="Courier New" w:hAnsi="Courier New" w:cs="Courier New"/>
          <w:sz w:val="6"/>
          <w:szCs w:val="6"/>
          <w:lang w:val="x-none"/>
        </w:rPr>
      </w:pPr>
      <w:r>
        <w:rPr>
          <w:rFonts w:cs="Courier New" w:ascii="Courier New" w:hAnsi="Courier New"/>
          <w:sz w:val="6"/>
          <w:szCs w:val="6"/>
          <w:lang w:val="x-none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Roboto">
    <w:charset w:val="ee"/>
    <w:family w:val="roman"/>
    <w:pitch w:val="variable"/>
  </w:font>
  <w:font w:name="Arial">
    <w:charset w:val="ee"/>
    <w:family w:val="swiss"/>
    <w:pitch w:val="variable"/>
  </w:font>
  <w:font w:name="Courier New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04564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semiHidden/>
    <w:unhideWhenUsed/>
    <w:qFormat/>
    <w:rsid w:val="00687151"/>
    <w:rPr>
      <w:color w:val="0000FF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Application>LibreOffice/24.8.7.2$Windows_X86_64 LibreOffice_project/e07d0a63a46349d29051da79b1fde8160bab2a89</Application>
  <AppVersion>15.0000</AppVersion>
  <Pages>1</Pages>
  <Words>98</Words>
  <Characters>703</Characters>
  <CharactersWithSpaces>769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2024-08-19T19:22:00Z</dcterms:created>
  <dc:creator>VAŇKOVÁ Klára Ing.</dc:creator>
  <dc:description/>
  <dc:language>cs-CZ</dc:language>
  <cp:lastModifiedBy/>
  <dcterms:modified xsi:type="dcterms:W3CDTF">2025-06-11T13:48:14Z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